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0D880" w14:textId="4A638C4D" w:rsidR="00DD43F6" w:rsidRPr="00DD43F6" w:rsidRDefault="00DD43F6" w:rsidP="00DD43F6">
      <w:pPr>
        <w:jc w:val="center"/>
        <w:rPr>
          <w:sz w:val="28"/>
          <w:szCs w:val="28"/>
        </w:rPr>
      </w:pPr>
      <w:r w:rsidRPr="00DD43F6">
        <w:rPr>
          <w:sz w:val="28"/>
          <w:szCs w:val="28"/>
        </w:rPr>
        <w:t>The Church at Pergamum</w:t>
      </w:r>
      <w:r w:rsidR="000B07C8">
        <w:rPr>
          <w:sz w:val="28"/>
          <w:szCs w:val="28"/>
        </w:rPr>
        <w:t xml:space="preserve"> </w:t>
      </w:r>
    </w:p>
    <w:p w14:paraId="4A8FD4D6" w14:textId="4944112E" w:rsidR="00DD43F6" w:rsidRPr="00DD43F6" w:rsidRDefault="00DD43F6" w:rsidP="00DD43F6">
      <w:pPr>
        <w:rPr>
          <w:sz w:val="28"/>
          <w:szCs w:val="28"/>
        </w:rPr>
      </w:pPr>
      <w:r w:rsidRPr="00DD43F6">
        <w:rPr>
          <w:b/>
          <w:bCs/>
          <w:sz w:val="28"/>
          <w:szCs w:val="28"/>
        </w:rPr>
        <w:t>Pergamum (Capital/Citadel)</w:t>
      </w:r>
      <w:r w:rsidRPr="00DD43F6">
        <w:rPr>
          <w:sz w:val="28"/>
          <w:szCs w:val="28"/>
        </w:rPr>
        <w:t xml:space="preserve"> a center for the worship of </w:t>
      </w:r>
      <w:r w:rsidRPr="000A2925">
        <w:rPr>
          <w:sz w:val="28"/>
          <w:szCs w:val="28"/>
        </w:rPr>
        <w:t>Domitian</w:t>
      </w:r>
      <w:r w:rsidRPr="00DD43F6">
        <w:rPr>
          <w:sz w:val="28"/>
          <w:szCs w:val="28"/>
        </w:rPr>
        <w:t xml:space="preserve">, Athena, Zeus (Father and ruler of the gods) and other pagan gods.  Oldest in the city of the 7, official seat of the Roman government.  Academic center with the 2nd largest library in the world. </w:t>
      </w:r>
      <w:r w:rsidR="000A2925">
        <w:rPr>
          <w:sz w:val="28"/>
          <w:szCs w:val="28"/>
        </w:rPr>
        <w:t xml:space="preserve"> </w:t>
      </w:r>
      <w:r w:rsidRPr="00DD43F6">
        <w:rPr>
          <w:sz w:val="28"/>
          <w:szCs w:val="28"/>
        </w:rPr>
        <w:t>Message to believers at Pergamum by Jesus Christ. Pergamum was a doctrinally compromised church.</w:t>
      </w:r>
    </w:p>
    <w:p w14:paraId="0F1232E9" w14:textId="4FCEB386" w:rsidR="00DD43F6" w:rsidRPr="00DD43F6" w:rsidRDefault="00DD43F6" w:rsidP="00DD43F6">
      <w:pPr>
        <w:rPr>
          <w:sz w:val="28"/>
          <w:szCs w:val="28"/>
        </w:rPr>
      </w:pPr>
      <w:r w:rsidRPr="00DD43F6">
        <w:rPr>
          <w:b/>
          <w:bCs/>
          <w:sz w:val="28"/>
          <w:szCs w:val="28"/>
        </w:rPr>
        <w:t>Commendation:</w:t>
      </w:r>
      <w:r w:rsidRPr="00DD43F6">
        <w:rPr>
          <w:sz w:val="28"/>
          <w:szCs w:val="28"/>
        </w:rPr>
        <w:t xml:space="preserve">  </w:t>
      </w:r>
      <w:r w:rsidRPr="000A2925">
        <w:rPr>
          <w:sz w:val="28"/>
          <w:szCs w:val="28"/>
        </w:rPr>
        <w:t xml:space="preserve">Revelation 2: 12-13 </w:t>
      </w:r>
      <w:r w:rsidRPr="00DD43F6">
        <w:rPr>
          <w:sz w:val="28"/>
          <w:szCs w:val="28"/>
        </w:rPr>
        <w:t>The depiction of Jesus holding a sharp, two-edged sword coming out of His mouth refers to the Lord’s readiness to bring judgment.  He knows t</w:t>
      </w:r>
      <w:r w:rsidRPr="000A2925">
        <w:rPr>
          <w:sz w:val="28"/>
          <w:szCs w:val="28"/>
        </w:rPr>
        <w:t xml:space="preserve">he </w:t>
      </w:r>
      <w:r w:rsidRPr="00DD43F6">
        <w:rPr>
          <w:sz w:val="28"/>
          <w:szCs w:val="28"/>
        </w:rPr>
        <w:t>works, while living the shadows of evil</w:t>
      </w:r>
      <w:r w:rsidRPr="000A2925">
        <w:rPr>
          <w:sz w:val="28"/>
          <w:szCs w:val="28"/>
        </w:rPr>
        <w:t>.  The Pergamum church h</w:t>
      </w:r>
      <w:r w:rsidRPr="00DD43F6">
        <w:rPr>
          <w:sz w:val="28"/>
          <w:szCs w:val="28"/>
        </w:rPr>
        <w:t xml:space="preserve">eld fast to the faith in Christ while surrounded by pagan influences even when their fellow believers were martyred.  </w:t>
      </w:r>
    </w:p>
    <w:p w14:paraId="63512B24" w14:textId="77777777" w:rsidR="00345F5E" w:rsidRDefault="00DD43F6" w:rsidP="000A2925">
      <w:pPr>
        <w:rPr>
          <w:sz w:val="28"/>
          <w:szCs w:val="28"/>
        </w:rPr>
      </w:pPr>
      <w:r w:rsidRPr="00DD43F6">
        <w:rPr>
          <w:b/>
          <w:bCs/>
          <w:sz w:val="28"/>
          <w:szCs w:val="28"/>
        </w:rPr>
        <w:t>Criticism:</w:t>
      </w:r>
      <w:r w:rsidRPr="00DD43F6">
        <w:rPr>
          <w:sz w:val="28"/>
          <w:szCs w:val="28"/>
        </w:rPr>
        <w:t xml:space="preserve"> </w:t>
      </w:r>
      <w:r w:rsidRPr="000A2925">
        <w:rPr>
          <w:sz w:val="28"/>
          <w:szCs w:val="28"/>
        </w:rPr>
        <w:t xml:space="preserve">Revelation 2: 14 – 15 </w:t>
      </w:r>
      <w:r w:rsidR="00EC4BFA" w:rsidRPr="00EC4BFA">
        <w:rPr>
          <w:sz w:val="28"/>
          <w:szCs w:val="28"/>
        </w:rPr>
        <w:t>“The doctrine of Balaam” implied since Israelites were the covenant people of God, and the covenant could not be broken, and the Israelites could sin without consequences.</w:t>
      </w:r>
      <w:r w:rsidR="00B34C18">
        <w:rPr>
          <w:sz w:val="28"/>
          <w:szCs w:val="28"/>
        </w:rPr>
        <w:t xml:space="preserve"> </w:t>
      </w:r>
      <w:r w:rsidR="00B34C18" w:rsidRPr="00B34C18">
        <w:rPr>
          <w:sz w:val="28"/>
          <w:szCs w:val="28"/>
        </w:rPr>
        <w:t>Israelites fell to the temptation</w:t>
      </w:r>
      <w:r w:rsidR="00B34C18">
        <w:rPr>
          <w:sz w:val="28"/>
          <w:szCs w:val="28"/>
        </w:rPr>
        <w:t>s</w:t>
      </w:r>
      <w:r w:rsidR="00B34C18" w:rsidRPr="00B34C18">
        <w:rPr>
          <w:sz w:val="28"/>
          <w:szCs w:val="28"/>
        </w:rPr>
        <w:t xml:space="preserve"> of the Moabites</w:t>
      </w:r>
      <w:r w:rsidR="005A788C">
        <w:rPr>
          <w:sz w:val="28"/>
          <w:szCs w:val="28"/>
        </w:rPr>
        <w:t xml:space="preserve"> and </w:t>
      </w:r>
      <w:r w:rsidR="008C4458" w:rsidRPr="008C4458">
        <w:rPr>
          <w:sz w:val="28"/>
          <w:szCs w:val="28"/>
        </w:rPr>
        <w:t xml:space="preserve">Moses was instructed to </w:t>
      </w:r>
      <w:r w:rsidR="00436E79" w:rsidRPr="00436E79">
        <w:rPr>
          <w:sz w:val="28"/>
          <w:szCs w:val="28"/>
        </w:rPr>
        <w:t>stop these sins and stay the hand of God’s judgment upon the entire camp of Israel</w:t>
      </w:r>
      <w:r w:rsidR="002B05EC">
        <w:rPr>
          <w:sz w:val="28"/>
          <w:szCs w:val="28"/>
        </w:rPr>
        <w:t xml:space="preserve">. </w:t>
      </w:r>
      <w:r w:rsidR="003124BD" w:rsidRPr="003124BD">
        <w:rPr>
          <w:sz w:val="28"/>
          <w:szCs w:val="28"/>
        </w:rPr>
        <w:t xml:space="preserve">Doctrine of Balaam today: </w:t>
      </w:r>
      <w:r w:rsidR="00E65FA7">
        <w:rPr>
          <w:sz w:val="28"/>
          <w:szCs w:val="28"/>
        </w:rPr>
        <w:t xml:space="preserve">Our covenant with Christ today does not </w:t>
      </w:r>
      <w:r w:rsidR="00C35FC6">
        <w:rPr>
          <w:sz w:val="28"/>
          <w:szCs w:val="28"/>
        </w:rPr>
        <w:t>allow us to continue to sin without consequences.  Hebrews 10:</w:t>
      </w:r>
      <w:r w:rsidR="00DD1B6E">
        <w:rPr>
          <w:sz w:val="28"/>
          <w:szCs w:val="28"/>
        </w:rPr>
        <w:t xml:space="preserve"> 26</w:t>
      </w:r>
      <w:r w:rsidR="000A3BC2">
        <w:rPr>
          <w:sz w:val="28"/>
          <w:szCs w:val="28"/>
        </w:rPr>
        <w:t xml:space="preserve">  </w:t>
      </w:r>
    </w:p>
    <w:p w14:paraId="0501C2EB" w14:textId="35DD5BED" w:rsidR="000A2925" w:rsidRPr="000A2925" w:rsidRDefault="000A3BC2" w:rsidP="000A2925">
      <w:pPr>
        <w:rPr>
          <w:sz w:val="28"/>
          <w:szCs w:val="28"/>
        </w:rPr>
      </w:pPr>
      <w:r w:rsidRPr="000A3BC2">
        <w:rPr>
          <w:sz w:val="28"/>
          <w:szCs w:val="28"/>
        </w:rPr>
        <w:t xml:space="preserve">Every Christian is enrolled in a “race”/ obstacle course (1 Corinthians 9:24-27, 2 Timothy 4:7, 8); </w:t>
      </w:r>
      <w:r w:rsidR="0023471B">
        <w:rPr>
          <w:sz w:val="28"/>
          <w:szCs w:val="28"/>
        </w:rPr>
        <w:t xml:space="preserve">and </w:t>
      </w:r>
      <w:r w:rsidRPr="000A3BC2">
        <w:rPr>
          <w:sz w:val="28"/>
          <w:szCs w:val="28"/>
        </w:rPr>
        <w:t xml:space="preserve">every Christian is engaged in a conflict (Ephesians 6:10-18; </w:t>
      </w:r>
      <w:r w:rsidR="0023471B">
        <w:rPr>
          <w:sz w:val="28"/>
          <w:szCs w:val="28"/>
        </w:rPr>
        <w:t xml:space="preserve">   </w:t>
      </w:r>
      <w:r w:rsidRPr="000A3BC2">
        <w:rPr>
          <w:sz w:val="28"/>
          <w:szCs w:val="28"/>
        </w:rPr>
        <w:t>2 Timothy 2:4, 5)</w:t>
      </w:r>
      <w:r w:rsidR="00345F5E">
        <w:rPr>
          <w:sz w:val="28"/>
          <w:szCs w:val="28"/>
        </w:rPr>
        <w:t>.</w:t>
      </w:r>
    </w:p>
    <w:p w14:paraId="2F9F61C7" w14:textId="14382533" w:rsidR="000A2925" w:rsidRPr="000A2925" w:rsidRDefault="000A2925" w:rsidP="000A2925">
      <w:pPr>
        <w:rPr>
          <w:sz w:val="28"/>
          <w:szCs w:val="28"/>
        </w:rPr>
      </w:pPr>
      <w:r w:rsidRPr="000A2925">
        <w:rPr>
          <w:b/>
          <w:bCs/>
          <w:sz w:val="28"/>
          <w:szCs w:val="28"/>
        </w:rPr>
        <w:t>Instruction:</w:t>
      </w:r>
      <w:r w:rsidRPr="000A2925">
        <w:rPr>
          <w:sz w:val="28"/>
          <w:szCs w:val="28"/>
        </w:rPr>
        <w:t xml:space="preserve"> Revelation 2: 16 Repent - The Nicolaitans and those who were teaching Balaam’s error would be destroyed, along with their followers, from the congregation at Pergamum. The Lord will purge the church with His word of judgment.  </w:t>
      </w:r>
    </w:p>
    <w:p w14:paraId="4FE2DE2C" w14:textId="77777777" w:rsidR="00C137CB" w:rsidRDefault="000A2925" w:rsidP="000A2925">
      <w:pPr>
        <w:rPr>
          <w:sz w:val="28"/>
          <w:szCs w:val="28"/>
        </w:rPr>
      </w:pPr>
      <w:r w:rsidRPr="000A2925">
        <w:rPr>
          <w:b/>
          <w:bCs/>
          <w:sz w:val="28"/>
          <w:szCs w:val="28"/>
        </w:rPr>
        <w:t>Promise:</w:t>
      </w:r>
      <w:r w:rsidRPr="000A2925">
        <w:rPr>
          <w:sz w:val="28"/>
          <w:szCs w:val="28"/>
        </w:rPr>
        <w:t xml:space="preserve"> Revelation 2: 17 The three blessings are hidden manna, a white stone, and a new name, reflecting the believer’s victorious reign with Christ.  </w:t>
      </w:r>
    </w:p>
    <w:p w14:paraId="72E674BA" w14:textId="44F6ECAF" w:rsidR="000A2925" w:rsidRPr="000A2925" w:rsidRDefault="000A2925" w:rsidP="000A2925">
      <w:pPr>
        <w:rPr>
          <w:sz w:val="28"/>
          <w:szCs w:val="28"/>
        </w:rPr>
      </w:pPr>
      <w:r w:rsidRPr="000A2925">
        <w:rPr>
          <w:sz w:val="28"/>
          <w:szCs w:val="28"/>
        </w:rPr>
        <w:t xml:space="preserve">Hidden manna </w:t>
      </w:r>
      <w:r w:rsidR="00C137CB" w:rsidRPr="00C137CB">
        <w:rPr>
          <w:sz w:val="28"/>
          <w:szCs w:val="28"/>
        </w:rPr>
        <w:t>speaks to</w:t>
      </w:r>
      <w:r w:rsidRPr="000A2925">
        <w:rPr>
          <w:sz w:val="28"/>
          <w:szCs w:val="28"/>
        </w:rPr>
        <w:t xml:space="preserve"> the </w:t>
      </w:r>
      <w:r w:rsidR="00C137CB" w:rsidRPr="00C137CB">
        <w:rPr>
          <w:sz w:val="28"/>
          <w:szCs w:val="28"/>
        </w:rPr>
        <w:t xml:space="preserve">coming </w:t>
      </w:r>
      <w:r w:rsidRPr="000A2925">
        <w:rPr>
          <w:sz w:val="28"/>
          <w:szCs w:val="28"/>
        </w:rPr>
        <w:t xml:space="preserve">Messiah’s – the true bread of heaven. </w:t>
      </w:r>
      <w:r w:rsidR="00C137CB" w:rsidRPr="00C137CB">
        <w:rPr>
          <w:sz w:val="28"/>
          <w:szCs w:val="28"/>
        </w:rPr>
        <w:t>John 6:48–51,</w:t>
      </w:r>
      <w:r w:rsidR="00C137CB">
        <w:rPr>
          <w:sz w:val="28"/>
          <w:szCs w:val="28"/>
        </w:rPr>
        <w:t xml:space="preserve"> 58</w:t>
      </w:r>
    </w:p>
    <w:p w14:paraId="1A22983C" w14:textId="6E05A1B8" w:rsidR="000A2925" w:rsidRPr="000A2925" w:rsidRDefault="000A2925" w:rsidP="000A2925">
      <w:pPr>
        <w:rPr>
          <w:sz w:val="28"/>
          <w:szCs w:val="28"/>
        </w:rPr>
      </w:pPr>
      <w:r w:rsidRPr="000A2925">
        <w:rPr>
          <w:sz w:val="28"/>
          <w:szCs w:val="28"/>
        </w:rPr>
        <w:lastRenderedPageBreak/>
        <w:t>White Stone/ New name: the ancient Roman custom of awarding white stones to the victors (overcomers) of athletic games with his name inscribed on it.  “Ticket” to a special awards banquet</w:t>
      </w:r>
      <w:r w:rsidR="00C137CB">
        <w:rPr>
          <w:sz w:val="28"/>
          <w:szCs w:val="28"/>
        </w:rPr>
        <w:t xml:space="preserve">, the wedding feast. </w:t>
      </w:r>
    </w:p>
    <w:p w14:paraId="20FEFB59" w14:textId="65346D2F" w:rsidR="000A2925" w:rsidRPr="000A2925" w:rsidRDefault="000A2925" w:rsidP="000A2925">
      <w:pPr>
        <w:rPr>
          <w:sz w:val="28"/>
          <w:szCs w:val="28"/>
        </w:rPr>
      </w:pPr>
      <w:r w:rsidRPr="000A2925">
        <w:rPr>
          <w:sz w:val="28"/>
          <w:szCs w:val="28"/>
        </w:rPr>
        <w:t xml:space="preserve">New name refers to the Holy Spirit’s work of conforming believers to the holiness of Christ.  </w:t>
      </w:r>
      <w:r w:rsidR="00C137CB" w:rsidRPr="00C137CB">
        <w:rPr>
          <w:sz w:val="28"/>
          <w:szCs w:val="28"/>
        </w:rPr>
        <w:t>Col</w:t>
      </w:r>
      <w:r w:rsidR="00C137CB">
        <w:rPr>
          <w:sz w:val="28"/>
          <w:szCs w:val="28"/>
        </w:rPr>
        <w:t>ossians</w:t>
      </w:r>
      <w:r w:rsidR="00C137CB" w:rsidRPr="00C137CB">
        <w:rPr>
          <w:sz w:val="28"/>
          <w:szCs w:val="28"/>
        </w:rPr>
        <w:t xml:space="preserve"> 3:10</w:t>
      </w:r>
      <w:r w:rsidR="00C137CB">
        <w:rPr>
          <w:sz w:val="28"/>
          <w:szCs w:val="28"/>
        </w:rPr>
        <w:t>, Titus 3:5</w:t>
      </w:r>
    </w:p>
    <w:p w14:paraId="3D7EEE9D" w14:textId="23F42CE9" w:rsidR="000A2925" w:rsidRPr="000A2925" w:rsidRDefault="000A2925" w:rsidP="00C137CB">
      <w:pPr>
        <w:rPr>
          <w:sz w:val="28"/>
          <w:szCs w:val="28"/>
        </w:rPr>
      </w:pPr>
    </w:p>
    <w:p w14:paraId="4B1EC978" w14:textId="77777777" w:rsidR="000A2925" w:rsidRPr="00DD43F6" w:rsidRDefault="000A2925" w:rsidP="00DD43F6">
      <w:pPr>
        <w:rPr>
          <w:sz w:val="28"/>
          <w:szCs w:val="28"/>
        </w:rPr>
      </w:pPr>
    </w:p>
    <w:p w14:paraId="337B3AB5" w14:textId="77777777" w:rsidR="004F0147" w:rsidRDefault="004F0147"/>
    <w:sectPr w:rsidR="004F014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AF83B" w14:textId="77777777" w:rsidR="00EC5E6E" w:rsidRDefault="00EC5E6E" w:rsidP="00366499">
      <w:pPr>
        <w:spacing w:after="0" w:line="240" w:lineRule="auto"/>
      </w:pPr>
      <w:r>
        <w:separator/>
      </w:r>
    </w:p>
  </w:endnote>
  <w:endnote w:type="continuationSeparator" w:id="0">
    <w:p w14:paraId="046A4ED2" w14:textId="77777777" w:rsidR="00EC5E6E" w:rsidRDefault="00EC5E6E" w:rsidP="00366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6AF69" w14:textId="77777777" w:rsidR="00EC5E6E" w:rsidRDefault="00EC5E6E" w:rsidP="00366499">
      <w:pPr>
        <w:spacing w:after="0" w:line="240" w:lineRule="auto"/>
      </w:pPr>
      <w:r>
        <w:separator/>
      </w:r>
    </w:p>
  </w:footnote>
  <w:footnote w:type="continuationSeparator" w:id="0">
    <w:p w14:paraId="173868EB" w14:textId="77777777" w:rsidR="00EC5E6E" w:rsidRDefault="00EC5E6E" w:rsidP="00366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514190"/>
      <w:docPartObj>
        <w:docPartGallery w:val="Page Numbers (Top of Page)"/>
        <w:docPartUnique/>
      </w:docPartObj>
    </w:sdtPr>
    <w:sdtEndPr>
      <w:rPr>
        <w:noProof/>
      </w:rPr>
    </w:sdtEndPr>
    <w:sdtContent>
      <w:p w14:paraId="6F476DF0" w14:textId="2E3F9C86" w:rsidR="00366499" w:rsidRDefault="0036649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F16C621" w14:textId="77777777" w:rsidR="00366499" w:rsidRDefault="003664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F6"/>
    <w:rsid w:val="000A2925"/>
    <w:rsid w:val="000A3BC2"/>
    <w:rsid w:val="000B07C8"/>
    <w:rsid w:val="00131F13"/>
    <w:rsid w:val="0023471B"/>
    <w:rsid w:val="002B05EC"/>
    <w:rsid w:val="003124BD"/>
    <w:rsid w:val="00345F5E"/>
    <w:rsid w:val="00366499"/>
    <w:rsid w:val="00436E79"/>
    <w:rsid w:val="004F0147"/>
    <w:rsid w:val="005A788C"/>
    <w:rsid w:val="008C4458"/>
    <w:rsid w:val="00B34C18"/>
    <w:rsid w:val="00C137CB"/>
    <w:rsid w:val="00C350DB"/>
    <w:rsid w:val="00C35FC6"/>
    <w:rsid w:val="00DD1B6E"/>
    <w:rsid w:val="00DD43F6"/>
    <w:rsid w:val="00E65FA7"/>
    <w:rsid w:val="00EC4BFA"/>
    <w:rsid w:val="00EC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7AD0"/>
  <w15:chartTrackingRefBased/>
  <w15:docId w15:val="{14967484-4666-4B60-B3E2-E4412C5D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499"/>
  </w:style>
  <w:style w:type="paragraph" w:styleId="Footer">
    <w:name w:val="footer"/>
    <w:basedOn w:val="Normal"/>
    <w:link w:val="FooterChar"/>
    <w:uiPriority w:val="99"/>
    <w:unhideWhenUsed/>
    <w:rsid w:val="00366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Ledbetter</dc:creator>
  <cp:keywords/>
  <dc:description/>
  <cp:lastModifiedBy>Thomas Ledbetter</cp:lastModifiedBy>
  <cp:revision>2</cp:revision>
  <cp:lastPrinted>2020-10-31T01:42:00Z</cp:lastPrinted>
  <dcterms:created xsi:type="dcterms:W3CDTF">2020-10-31T23:43:00Z</dcterms:created>
  <dcterms:modified xsi:type="dcterms:W3CDTF">2020-10-31T23:43:00Z</dcterms:modified>
</cp:coreProperties>
</file>